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6C" w:rsidRDefault="009B13BB">
      <w:r>
        <w:t>Facilities</w:t>
      </w:r>
    </w:p>
    <w:p w:rsidR="009B13BB" w:rsidRDefault="009B13BB"/>
    <w:p w:rsidR="009B13BB" w:rsidRPr="009B13BB" w:rsidRDefault="009B13BB" w:rsidP="009B13BB">
      <w:pPr>
        <w:pStyle w:val="style11"/>
        <w:rPr>
          <w:rFonts w:ascii="Times New Roman" w:hAnsi="Times New Roman"/>
          <w:sz w:val="24"/>
          <w:szCs w:val="24"/>
        </w:rPr>
      </w:pPr>
      <w:r w:rsidRPr="009B13BB">
        <w:rPr>
          <w:rFonts w:ascii="Times New Roman" w:hAnsi="Times New Roman"/>
          <w:sz w:val="24"/>
          <w:szCs w:val="24"/>
        </w:rPr>
        <w:t>The Columbia Public Schools Building Services Department provides many services related to the school district's buildings, including building and grounds maintenance, construction management, engineering and energy management, and warehouse and custodial services. Among the department's many components are the paint shop, specialized maintenance shop, mechanical services, and the carpenter shop, which includes locksmiths and roofers.</w:t>
      </w:r>
    </w:p>
    <w:p w:rsidR="009B13BB" w:rsidRDefault="009B13BB">
      <w:r>
        <w:t xml:space="preserve">It would be the desire of the Ridgeway SAS community to maintain this service through the school district. The efficiencies gained as part of the school district in this area, outweigh the benefits of trying to seek service from outside vendors. </w:t>
      </w:r>
    </w:p>
    <w:p w:rsidR="009B13BB" w:rsidRDefault="009B13BB"/>
    <w:p w:rsidR="009B13BB" w:rsidRDefault="009B13BB">
      <w:bookmarkStart w:id="0" w:name="_GoBack"/>
      <w:bookmarkEnd w:id="0"/>
    </w:p>
    <w:sectPr w:rsidR="009B13BB" w:rsidSect="0054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BB"/>
    <w:rsid w:val="00547EB1"/>
    <w:rsid w:val="00782048"/>
    <w:rsid w:val="007A1F6C"/>
    <w:rsid w:val="009B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9B13BB"/>
    <w:pPr>
      <w:spacing w:before="100" w:beforeAutospacing="1" w:after="100" w:afterAutospacing="1"/>
    </w:pPr>
    <w:rPr>
      <w:rFonts w:ascii="Verdana" w:eastAsia="Times New Roman" w:hAnsi="Verdana" w:cs="Times New Roman"/>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9B13BB"/>
    <w:pPr>
      <w:spacing w:before="100" w:beforeAutospacing="1" w:after="100" w:afterAutospacing="1"/>
    </w:pPr>
    <w:rPr>
      <w:rFonts w:ascii="Verdana" w:eastAsia="Times New Roman" w:hAnsi="Verdana" w:cs="Times New Roman"/>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2011-11-03T15:58:00Z</dcterms:created>
  <dcterms:modified xsi:type="dcterms:W3CDTF">2011-11-03T16:03:00Z</dcterms:modified>
</cp:coreProperties>
</file>